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3F" w:rsidRDefault="00AB533F" w:rsidP="00AB533F">
      <w:pPr>
        <w:spacing w:after="0" w:line="240" w:lineRule="auto"/>
        <w:jc w:val="center"/>
        <w:rPr>
          <w:rFonts w:eastAsia="Times New Roman" w:cs="Times New Roman"/>
          <w:b/>
          <w:bCs/>
          <w:i/>
          <w:iCs/>
          <w:color w:val="000000"/>
          <w:sz w:val="28"/>
          <w:szCs w:val="24"/>
          <w:u w:val="single"/>
        </w:rPr>
      </w:pPr>
    </w:p>
    <w:p w:rsidR="00AB533F" w:rsidRDefault="00AB533F" w:rsidP="00AB533F">
      <w:pPr>
        <w:jc w:val="center"/>
      </w:pPr>
      <w:r>
        <w:rPr>
          <w:noProof/>
        </w:rPr>
        <w:drawing>
          <wp:inline distT="0" distB="0" distL="0" distR="0">
            <wp:extent cx="213360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0702_DSR_UCMR_D5D4233 BW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4842" cy="3202263"/>
                    </a:xfrm>
                    <a:prstGeom prst="rect">
                      <a:avLst/>
                    </a:prstGeom>
                  </pic:spPr>
                </pic:pic>
              </a:graphicData>
            </a:graphic>
          </wp:inline>
        </w:drawing>
      </w:r>
    </w:p>
    <w:p w:rsidR="00AB533F" w:rsidRDefault="00AB533F" w:rsidP="00AB533F">
      <w:pPr>
        <w:jc w:val="center"/>
        <w:rPr>
          <w:b/>
          <w:i/>
          <w:sz w:val="28"/>
          <w:u w:val="single"/>
        </w:rPr>
      </w:pPr>
      <w:r w:rsidRPr="00AB533F">
        <w:rPr>
          <w:b/>
          <w:i/>
          <w:sz w:val="28"/>
          <w:u w:val="single"/>
        </w:rPr>
        <w:t>Alanis King</w:t>
      </w:r>
    </w:p>
    <w:p w:rsidR="00AB533F" w:rsidRDefault="00AB533F" w:rsidP="00AB533F">
      <w:pPr>
        <w:rPr>
          <w:rFonts w:cs="Arial"/>
          <w:bCs/>
        </w:rPr>
      </w:pPr>
      <w:r w:rsidRPr="00AB533F">
        <w:rPr>
          <w:rFonts w:cs="Arial"/>
          <w:bCs/>
        </w:rPr>
        <w:t xml:space="preserve">Alanis King is an Odawa playwright originally from the </w:t>
      </w:r>
      <w:proofErr w:type="spellStart"/>
      <w:r w:rsidRPr="00AB533F">
        <w:rPr>
          <w:rFonts w:cs="Arial"/>
          <w:bCs/>
        </w:rPr>
        <w:t>Wikwemikong</w:t>
      </w:r>
      <w:proofErr w:type="spellEnd"/>
      <w:r w:rsidRPr="00AB533F">
        <w:rPr>
          <w:rFonts w:cs="Arial"/>
          <w:bCs/>
        </w:rPr>
        <w:t xml:space="preserve"> </w:t>
      </w:r>
      <w:proofErr w:type="spellStart"/>
      <w:r w:rsidRPr="00AB533F">
        <w:rPr>
          <w:rFonts w:cs="Arial"/>
          <w:bCs/>
        </w:rPr>
        <w:t>Unceded</w:t>
      </w:r>
      <w:proofErr w:type="spellEnd"/>
      <w:r w:rsidRPr="00AB533F">
        <w:rPr>
          <w:rFonts w:cs="Arial"/>
          <w:bCs/>
        </w:rPr>
        <w:t xml:space="preserve"> Indian Reserve.  Her </w:t>
      </w:r>
      <w:proofErr w:type="spellStart"/>
      <w:r w:rsidRPr="00AB533F">
        <w:rPr>
          <w:rFonts w:cs="Arial"/>
          <w:bCs/>
        </w:rPr>
        <w:t>playwrighting</w:t>
      </w:r>
      <w:proofErr w:type="spellEnd"/>
      <w:r w:rsidRPr="00AB533F">
        <w:rPr>
          <w:rFonts w:cs="Arial"/>
          <w:bCs/>
        </w:rPr>
        <w:t xml:space="preserve"> credits include Bury, Morning Becomes </w:t>
      </w:r>
      <w:proofErr w:type="spellStart"/>
      <w:r w:rsidRPr="00AB533F">
        <w:rPr>
          <w:rFonts w:cs="Arial"/>
          <w:bCs/>
        </w:rPr>
        <w:t>Electa</w:t>
      </w:r>
      <w:proofErr w:type="spellEnd"/>
      <w:r w:rsidRPr="00AB533F">
        <w:rPr>
          <w:rFonts w:cs="Arial"/>
          <w:bCs/>
        </w:rPr>
        <w:t xml:space="preserve">, </w:t>
      </w:r>
      <w:proofErr w:type="spellStart"/>
      <w:r w:rsidRPr="00AB533F">
        <w:rPr>
          <w:rFonts w:cs="Arial"/>
          <w:bCs/>
        </w:rPr>
        <w:t>Wisakedjak</w:t>
      </w:r>
      <w:proofErr w:type="spellEnd"/>
      <w:r w:rsidRPr="00AB533F">
        <w:rPr>
          <w:rFonts w:cs="Arial"/>
          <w:bCs/>
        </w:rPr>
        <w:t xml:space="preserve"> (co-writer</w:t>
      </w:r>
      <w:proofErr w:type="gramStart"/>
      <w:r w:rsidRPr="00AB533F">
        <w:rPr>
          <w:rFonts w:cs="Arial"/>
          <w:bCs/>
        </w:rPr>
        <w:t>),  </w:t>
      </w:r>
      <w:proofErr w:type="spellStart"/>
      <w:r w:rsidRPr="00AB533F">
        <w:rPr>
          <w:rFonts w:cs="Arial"/>
          <w:bCs/>
        </w:rPr>
        <w:t>Kawabin</w:t>
      </w:r>
      <w:proofErr w:type="spellEnd"/>
      <w:proofErr w:type="gramEnd"/>
      <w:r w:rsidRPr="00AB533F">
        <w:rPr>
          <w:rFonts w:cs="Arial"/>
          <w:bCs/>
        </w:rPr>
        <w:t xml:space="preserve"> Elvis, Born Buffalo, Teacher, </w:t>
      </w:r>
      <w:proofErr w:type="spellStart"/>
      <w:r w:rsidRPr="00AB533F">
        <w:rPr>
          <w:rFonts w:cs="Arial"/>
          <w:bCs/>
        </w:rPr>
        <w:t>Kohkum’s</w:t>
      </w:r>
      <w:proofErr w:type="spellEnd"/>
      <w:r w:rsidRPr="00AB533F">
        <w:rPr>
          <w:rFonts w:cs="Arial"/>
          <w:bCs/>
        </w:rPr>
        <w:t xml:space="preserve"> Good Medicine Journey, Treaty Daze, Bye </w:t>
      </w:r>
      <w:proofErr w:type="spellStart"/>
      <w:r w:rsidRPr="00AB533F">
        <w:rPr>
          <w:rFonts w:cs="Arial"/>
          <w:bCs/>
        </w:rPr>
        <w:t>Bye</w:t>
      </w:r>
      <w:proofErr w:type="spellEnd"/>
      <w:r w:rsidRPr="00AB533F">
        <w:rPr>
          <w:rFonts w:cs="Arial"/>
          <w:bCs/>
        </w:rPr>
        <w:t xml:space="preserve"> </w:t>
      </w:r>
      <w:proofErr w:type="spellStart"/>
      <w:r w:rsidRPr="00AB533F">
        <w:rPr>
          <w:rFonts w:cs="Arial"/>
          <w:bCs/>
        </w:rPr>
        <w:t>Beneshe</w:t>
      </w:r>
      <w:proofErr w:type="spellEnd"/>
      <w:r w:rsidRPr="00AB533F">
        <w:rPr>
          <w:rFonts w:cs="Arial"/>
          <w:bCs/>
        </w:rPr>
        <w:t xml:space="preserve">, Song of Hiawatha:  An </w:t>
      </w:r>
      <w:proofErr w:type="spellStart"/>
      <w:r w:rsidRPr="00AB533F">
        <w:rPr>
          <w:rFonts w:cs="Arial"/>
          <w:bCs/>
        </w:rPr>
        <w:t>Anishnaabec</w:t>
      </w:r>
      <w:proofErr w:type="spellEnd"/>
      <w:r w:rsidRPr="00AB533F">
        <w:rPr>
          <w:rFonts w:cs="Arial"/>
          <w:bCs/>
        </w:rPr>
        <w:t xml:space="preserve"> Adaption, Order of Good Cheer, </w:t>
      </w:r>
      <w:proofErr w:type="spellStart"/>
      <w:r w:rsidRPr="00AB533F">
        <w:rPr>
          <w:rFonts w:cs="Arial"/>
          <w:bCs/>
        </w:rPr>
        <w:t>Gegwah</w:t>
      </w:r>
      <w:proofErr w:type="spellEnd"/>
      <w:r w:rsidRPr="00AB533F">
        <w:rPr>
          <w:rFonts w:cs="Arial"/>
          <w:bCs/>
        </w:rPr>
        <w:t xml:space="preserve">, Lovechild, The </w:t>
      </w:r>
      <w:proofErr w:type="spellStart"/>
      <w:r w:rsidRPr="00AB533F">
        <w:rPr>
          <w:rFonts w:cs="Arial"/>
          <w:bCs/>
        </w:rPr>
        <w:t>Artshow</w:t>
      </w:r>
      <w:proofErr w:type="spellEnd"/>
      <w:r w:rsidRPr="00AB533F">
        <w:rPr>
          <w:rFonts w:cs="Arial"/>
          <w:bCs/>
        </w:rPr>
        <w:t xml:space="preserve">, </w:t>
      </w:r>
      <w:proofErr w:type="spellStart"/>
      <w:r w:rsidRPr="00AB533F">
        <w:rPr>
          <w:rFonts w:cs="Arial"/>
          <w:bCs/>
        </w:rPr>
        <w:t>Heartdwellers</w:t>
      </w:r>
      <w:proofErr w:type="spellEnd"/>
      <w:r w:rsidRPr="00AB533F">
        <w:rPr>
          <w:rFonts w:cs="Arial"/>
          <w:bCs/>
        </w:rPr>
        <w:t xml:space="preserve">, The Manitoulin Incident, Tommy Prince Story, and If Jesus Met </w:t>
      </w:r>
      <w:proofErr w:type="spellStart"/>
      <w:r w:rsidRPr="00AB533F">
        <w:rPr>
          <w:rFonts w:cs="Arial"/>
          <w:bCs/>
        </w:rPr>
        <w:t>Nanabush</w:t>
      </w:r>
      <w:proofErr w:type="spellEnd"/>
      <w:r w:rsidRPr="00AB533F">
        <w:rPr>
          <w:rFonts w:cs="Arial"/>
          <w:bCs/>
        </w:rPr>
        <w:t xml:space="preserve">.  3 Plays was her first publication by Fifth House Publishers.  Alanis is Past Artistic Director of </w:t>
      </w:r>
      <w:proofErr w:type="spellStart"/>
      <w:r w:rsidRPr="00AB533F">
        <w:rPr>
          <w:rFonts w:cs="Arial"/>
          <w:bCs/>
        </w:rPr>
        <w:t>Askiy</w:t>
      </w:r>
      <w:proofErr w:type="spellEnd"/>
      <w:r w:rsidRPr="00AB533F">
        <w:rPr>
          <w:rFonts w:cs="Arial"/>
          <w:bCs/>
        </w:rPr>
        <w:t xml:space="preserve"> Productions, Saskatchewan Native Theatre Company, Native Earth Performing Arts, </w:t>
      </w:r>
      <w:proofErr w:type="spellStart"/>
      <w:r w:rsidRPr="00AB533F">
        <w:rPr>
          <w:rFonts w:cs="Arial"/>
          <w:bCs/>
        </w:rPr>
        <w:t>Debajehmujig</w:t>
      </w:r>
      <w:proofErr w:type="spellEnd"/>
      <w:r w:rsidRPr="00AB533F">
        <w:rPr>
          <w:rFonts w:cs="Arial"/>
          <w:bCs/>
        </w:rPr>
        <w:t xml:space="preserve"> Theatre Group, </w:t>
      </w:r>
      <w:proofErr w:type="spellStart"/>
      <w:r w:rsidRPr="00AB533F">
        <w:rPr>
          <w:rFonts w:cs="Arial"/>
          <w:bCs/>
        </w:rPr>
        <w:t>Mazinaw</w:t>
      </w:r>
      <w:proofErr w:type="spellEnd"/>
      <w:r w:rsidRPr="00AB533F">
        <w:rPr>
          <w:rFonts w:cs="Arial"/>
          <w:bCs/>
        </w:rPr>
        <w:t xml:space="preserve"> Rocks Productions where she directed and </w:t>
      </w:r>
      <w:proofErr w:type="spellStart"/>
      <w:r w:rsidRPr="00AB533F">
        <w:rPr>
          <w:rFonts w:cs="Arial"/>
          <w:bCs/>
        </w:rPr>
        <w:t>dramaturged</w:t>
      </w:r>
      <w:proofErr w:type="spellEnd"/>
      <w:r w:rsidRPr="00AB533F">
        <w:rPr>
          <w:rFonts w:cs="Arial"/>
          <w:bCs/>
        </w:rPr>
        <w:t xml:space="preserve"> numerous works.  She has been commissioned to write plays for the University of Wisconsin, the Centre for Indigenous Theatre, Shadowland </w:t>
      </w:r>
      <w:proofErr w:type="spellStart"/>
      <w:r w:rsidRPr="00AB533F">
        <w:rPr>
          <w:rFonts w:cs="Arial"/>
          <w:bCs/>
        </w:rPr>
        <w:t>Theaatre</w:t>
      </w:r>
      <w:proofErr w:type="spellEnd"/>
      <w:r w:rsidRPr="00AB533F">
        <w:rPr>
          <w:rFonts w:cs="Arial"/>
          <w:bCs/>
        </w:rPr>
        <w:t xml:space="preserve">, Saskatchewan’s </w:t>
      </w:r>
      <w:proofErr w:type="spellStart"/>
      <w:r w:rsidRPr="00AB533F">
        <w:rPr>
          <w:rFonts w:cs="Arial"/>
          <w:bCs/>
        </w:rPr>
        <w:t>Awasis</w:t>
      </w:r>
      <w:proofErr w:type="spellEnd"/>
      <w:r w:rsidRPr="00AB533F">
        <w:rPr>
          <w:rFonts w:cs="Arial"/>
          <w:bCs/>
        </w:rPr>
        <w:t xml:space="preserve"> and the </w:t>
      </w:r>
      <w:proofErr w:type="spellStart"/>
      <w:r w:rsidRPr="00AB533F">
        <w:rPr>
          <w:rFonts w:cs="Arial"/>
          <w:bCs/>
        </w:rPr>
        <w:t>Wabano</w:t>
      </w:r>
      <w:proofErr w:type="spellEnd"/>
      <w:r w:rsidRPr="00AB533F">
        <w:rPr>
          <w:rFonts w:cs="Arial"/>
          <w:bCs/>
        </w:rPr>
        <w:t xml:space="preserve"> Centre for Aboriginal Health.  Alanis is a Guest Lecturer, Drama Teacher and performing arts program developer to numerous educational institutions.  She is the only female Aboriginal graduate of the prestigious National Theatre School of Canada.</w:t>
      </w:r>
    </w:p>
    <w:p w:rsidR="00AB533F" w:rsidRDefault="00A9093C" w:rsidP="00AB533F">
      <w:pPr>
        <w:spacing w:after="0"/>
        <w:rPr>
          <w:rFonts w:cs="Arial"/>
          <w:b/>
          <w:bCs/>
          <w:i/>
          <w:sz w:val="24"/>
          <w:u w:val="single"/>
        </w:rPr>
      </w:pPr>
      <w:r>
        <w:rPr>
          <w:rFonts w:cs="Arial"/>
          <w:b/>
          <w:bCs/>
          <w:i/>
          <w:sz w:val="24"/>
          <w:u w:val="single"/>
        </w:rPr>
        <w:t>Workshop</w:t>
      </w:r>
    </w:p>
    <w:p w:rsidR="00A9093C" w:rsidRPr="00A9093C" w:rsidRDefault="00A9093C" w:rsidP="00AB533F">
      <w:pPr>
        <w:spacing w:after="0"/>
        <w:rPr>
          <w:rFonts w:cs="Arial"/>
          <w:b/>
          <w:bCs/>
          <w:i/>
          <w:sz w:val="8"/>
          <w:u w:val="single"/>
        </w:rPr>
      </w:pPr>
      <w:bookmarkStart w:id="0" w:name="_GoBack"/>
      <w:bookmarkEnd w:id="0"/>
    </w:p>
    <w:p w:rsidR="00AB533F" w:rsidRPr="00AB533F" w:rsidRDefault="00AB533F" w:rsidP="00AB533F">
      <w:pPr>
        <w:spacing w:after="0"/>
        <w:rPr>
          <w:i/>
          <w:u w:val="single"/>
        </w:rPr>
      </w:pPr>
      <w:r w:rsidRPr="00AB533F">
        <w:rPr>
          <w:rFonts w:cs="Arial"/>
          <w:bCs/>
        </w:rPr>
        <w:t xml:space="preserve">Renowned drama workshop leader, Alanis will focus on using drama to explore Indigenous social justice and equity issues by leading an </w:t>
      </w:r>
      <w:proofErr w:type="spellStart"/>
      <w:r w:rsidRPr="00AB533F">
        <w:rPr>
          <w:rFonts w:cs="Arial"/>
          <w:bCs/>
        </w:rPr>
        <w:t>Anishnaabe</w:t>
      </w:r>
      <w:proofErr w:type="spellEnd"/>
      <w:r w:rsidRPr="00AB533F">
        <w:rPr>
          <w:rFonts w:cs="Arial"/>
          <w:bCs/>
        </w:rPr>
        <w:t xml:space="preserve"> cross-cultural sharing of story, myth and expression common in the Aboriginal worldview.  By bridging all backgrounds of participants, this workshop will celebrate and give voice to issues often ignored by the media.  It is her intention to let participants create and to see how drama can be used to raise awareness and give voice to these issues.</w:t>
      </w:r>
    </w:p>
    <w:sectPr w:rsidR="00AB533F" w:rsidRPr="00AB533F" w:rsidSect="000275FC">
      <w:headerReference w:type="default" r:id="rId5"/>
      <w:pgSz w:w="12240" w:h="15840"/>
      <w:pgMar w:top="540" w:right="1440" w:bottom="720" w:left="1440" w:header="9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DA" w:rsidRDefault="00A9093C" w:rsidP="00625BDA">
    <w:pPr>
      <w:pStyle w:val="NormalWeb"/>
      <w:spacing w:before="708" w:beforeAutospacing="0" w:after="160" w:afterAutospacing="0"/>
      <w:jc w:val="center"/>
      <w:rPr>
        <w:rFonts w:ascii="Calibri" w:hAnsi="Calibri"/>
        <w:b/>
        <w:bCs/>
        <w:color w:val="000000"/>
        <w:sz w:val="30"/>
        <w:szCs w:val="30"/>
      </w:rPr>
    </w:pPr>
    <w:r>
      <w:rPr>
        <w:noProof/>
      </w:rPr>
      <w:drawing>
        <wp:inline distT="0" distB="0" distL="0" distR="0" wp14:anchorId="766CF325" wp14:editId="4CB8BFFC">
          <wp:extent cx="1076325" cy="590034"/>
          <wp:effectExtent l="0" t="0" r="0" b="635"/>
          <wp:docPr id="36" name="Picture 36" descr="https://lh4.googleusercontent.com/s9Dp4R04X5zbA3Rlkr3GGjtO8wCWiACZELjI9MYJErJ3duvxjlbEG669yM8SX2YNrZjji0FXNKuxsPO_KXjcWgh2h0Pq68jo2lgWPpb_p-0tQRaDB5XNFexWlv3Ku7ramK2ymD7fKC3fVzcN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9Dp4R04X5zbA3Rlkr3GGjtO8wCWiACZELjI9MYJErJ3duvxjlbEG669yM8SX2YNrZjji0FXNKuxsPO_KXjcWgh2h0Pq68jo2lgWPpb_p-0tQRaDB5XNFexWlv3Ku7ramK2ymD7fKC3fVzcNa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170" cy="596527"/>
                  </a:xfrm>
                  <a:prstGeom prst="rect">
                    <a:avLst/>
                  </a:prstGeom>
                  <a:noFill/>
                  <a:ln>
                    <a:noFill/>
                  </a:ln>
                </pic:spPr>
              </pic:pic>
            </a:graphicData>
          </a:graphic>
        </wp:inline>
      </w:drawing>
    </w:r>
    <w:r>
      <w:rPr>
        <w:noProof/>
      </w:rPr>
      <w:drawing>
        <wp:inline distT="0" distB="0" distL="0" distR="0" wp14:anchorId="66AA15F7" wp14:editId="26198265">
          <wp:extent cx="495300" cy="531796"/>
          <wp:effectExtent l="0" t="0" r="0" b="1905"/>
          <wp:docPr id="37" name="Picture 37" descr="https://lh6.googleusercontent.com/uf11b5BfYC6510mRZPai6a0-LD5628osR_zYMd5OZY0_zMrvafbDasU8_lVFcNGL9w7YVjvp8wPJr--tZLhwpk9X9Ct2Fl4ZzWyxJ-7y7MRtk11HgUdNJvZohNsvlu4D9rd8z1F2Pd61la0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uf11b5BfYC6510mRZPai6a0-LD5628osR_zYMd5OZY0_zMrvafbDasU8_lVFcNGL9w7YVjvp8wPJr--tZLhwpk9X9Ct2Fl4ZzWyxJ-7y7MRtk11HgUdNJvZohNsvlu4D9rd8z1F2Pd61la0C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6955" cy="533573"/>
                  </a:xfrm>
                  <a:prstGeom prst="rect">
                    <a:avLst/>
                  </a:prstGeom>
                  <a:noFill/>
                  <a:ln>
                    <a:noFill/>
                  </a:ln>
                </pic:spPr>
              </pic:pic>
            </a:graphicData>
          </a:graphic>
        </wp:inline>
      </w:drawing>
    </w:r>
  </w:p>
  <w:p w:rsidR="00625BDA" w:rsidRDefault="00A9093C" w:rsidP="00625BDA">
    <w:pPr>
      <w:pStyle w:val="NormalWeb"/>
      <w:spacing w:before="0" w:beforeAutospacing="0" w:after="160" w:afterAutospacing="0"/>
      <w:jc w:val="center"/>
      <w:rPr>
        <w:rFonts w:ascii="Calibri" w:hAnsi="Calibri"/>
        <w:b/>
        <w:bCs/>
        <w:color w:val="000000"/>
        <w:sz w:val="30"/>
        <w:szCs w:val="30"/>
      </w:rPr>
    </w:pPr>
    <w:r>
      <w:rPr>
        <w:rFonts w:ascii="Calibri" w:hAnsi="Calibri"/>
        <w:b/>
        <w:bCs/>
        <w:color w:val="000000"/>
        <w:sz w:val="30"/>
        <w:szCs w:val="30"/>
      </w:rPr>
      <w:t>Artist Workshops</w:t>
    </w:r>
  </w:p>
  <w:p w:rsidR="00625BDA" w:rsidRDefault="00A9093C" w:rsidP="00625BDA">
    <w:pPr>
      <w:pStyle w:val="NormalWeb"/>
      <w:spacing w:before="0" w:beforeAutospacing="0" w:after="160" w:afterAutospacing="0"/>
      <w:jc w:val="center"/>
    </w:pPr>
    <w:r>
      <w:rPr>
        <w:rFonts w:ascii="Calibri" w:hAnsi="Calibri"/>
        <w:b/>
        <w:bCs/>
        <w:color w:val="000000"/>
        <w:sz w:val="30"/>
        <w:szCs w:val="30"/>
      </w:rPr>
      <w:t>CODE STUDENT CONFERENCE</w:t>
    </w:r>
    <w:r>
      <w:t xml:space="preserve"> ● </w:t>
    </w:r>
    <w:r>
      <w:rPr>
        <w:rFonts w:ascii="Calibri" w:hAnsi="Calibri"/>
        <w:b/>
        <w:bCs/>
        <w:color w:val="000000"/>
        <w:sz w:val="30"/>
        <w:szCs w:val="30"/>
      </w:rPr>
      <w:t>MAY 12 AND 13,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3F"/>
    <w:rsid w:val="00273F40"/>
    <w:rsid w:val="00A9093C"/>
    <w:rsid w:val="00AB533F"/>
    <w:rsid w:val="00B3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BECB"/>
  <w15:chartTrackingRefBased/>
  <w15:docId w15:val="{F48AB5A7-1F53-49E0-8378-F5A21BD4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3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VAN GIJN</dc:creator>
  <cp:keywords/>
  <dc:description/>
  <cp:lastModifiedBy>LAUREN VAN GIJN</cp:lastModifiedBy>
  <cp:revision>3</cp:revision>
  <dcterms:created xsi:type="dcterms:W3CDTF">2017-03-27T21:01:00Z</dcterms:created>
  <dcterms:modified xsi:type="dcterms:W3CDTF">2017-03-27T21:06:00Z</dcterms:modified>
</cp:coreProperties>
</file>